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Ordained of God vs. Anointed of God</w:t>
      </w:r>
    </w:p>
    <w:p>
      <w:pPr>
        <w:jc w:val="center"/>
      </w:pPr>
      <w:r>
        <w:rPr>
          <w:sz w:val="28"/>
        </w:rPr>
        <w:t>A Biblical Comparison and Contrast</w:t>
      </w:r>
    </w:p>
    <w:p>
      <w:r>
        <w:br/>
      </w:r>
    </w:p>
    <w:p>
      <w:r>
        <w:t>This handout explains and compares the biblical concepts of being “Ordained of God” and “Anointed of God.” While these terms are related, they have distinct meanings, purposes, and applications in Scripture. Understanding both is vital for effective ministry.</w:t>
      </w:r>
    </w:p>
    <w:p>
      <w:pPr>
        <w:pStyle w:val="Heading1"/>
      </w:pPr>
      <w:r>
        <w:t>1. Ordained of God</w:t>
      </w:r>
    </w:p>
    <w:p>
      <w:r>
        <w:t>Definition: To be appointed, established, or set in place by God for a specific role or purpose. Ordination emphasizes divine authorization and positioning.</w:t>
      </w:r>
    </w:p>
    <w:p>
      <w:r>
        <w:t>Biblical References (KJV):</w:t>
      </w:r>
    </w:p>
    <w:p>
      <w:r>
        <w:t>- Jeremiah 1:5 – Ordained as a prophet before birth.</w:t>
      </w:r>
    </w:p>
    <w:p>
      <w:r>
        <w:t>- Acts 14:23 – Elders ordained in every church.</w:t>
      </w:r>
    </w:p>
    <w:p>
      <w:r>
        <w:t>- Romans 13:1 – Governing authorities ordained of God.</w:t>
      </w:r>
    </w:p>
    <w:p>
      <w:r>
        <w:t>Key Features: Appointment, official recognition, authority for a role.</w:t>
      </w:r>
    </w:p>
    <w:p>
      <w:pPr>
        <w:pStyle w:val="Heading1"/>
      </w:pPr>
      <w:r>
        <w:t>2. Anointed of God</w:t>
      </w:r>
    </w:p>
    <w:p>
      <w:r>
        <w:t>Definition: To be empowered, consecrated, or set apart by the Holy Spirit for a task or ministry. Anointing emphasizes the Spirit’s presence, enablement, and power.</w:t>
      </w:r>
    </w:p>
    <w:p>
      <w:r>
        <w:t>Biblical References (KJV):</w:t>
      </w:r>
    </w:p>
    <w:p>
      <w:r>
        <w:t>- 1 Samuel 16:13 – David anointed and Spirit came upon him.</w:t>
      </w:r>
    </w:p>
    <w:p>
      <w:r>
        <w:t>- Isaiah 61:1 – The Spirit anointed for ministry (fulfilled in Luke 4:18).</w:t>
      </w:r>
    </w:p>
    <w:p>
      <w:r>
        <w:t>- Acts 10:38 – Jesus anointed with the Holy Ghost and power.</w:t>
      </w:r>
    </w:p>
    <w:p>
      <w:r>
        <w:t>Key Features: Empowerment, spiritual equipping, divine enablement.</w:t>
      </w:r>
    </w:p>
    <w:p>
      <w:pPr>
        <w:pStyle w:val="Heading1"/>
      </w:pPr>
      <w:r>
        <w:t>3. Comparison Table</w:t>
      </w:r>
    </w:p>
    <w:tbl>
      <w:tblPr>
        <w:tblW w:type="auto" w:w="0"/>
        <w:tblLook w:firstColumn="1" w:firstRow="1" w:lastColumn="0" w:lastRow="0" w:noHBand="0" w:noVBand="1" w:val="04A0"/>
      </w:tblPr>
      <w:tblGrid>
        <w:gridCol w:w="2880"/>
        <w:gridCol w:w="2880"/>
        <w:gridCol w:w="2880"/>
      </w:tblGrid>
      <w:tr>
        <w:tc>
          <w:tcPr>
            <w:tcW w:type="dxa" w:w="2880"/>
          </w:tcPr>
          <w:p>
            <w:r>
              <w:t>Feature</w:t>
            </w:r>
          </w:p>
        </w:tc>
        <w:tc>
          <w:tcPr>
            <w:tcW w:type="dxa" w:w="2880"/>
          </w:tcPr>
          <w:p>
            <w:r>
              <w:t>Ordained of God</w:t>
            </w:r>
          </w:p>
        </w:tc>
        <w:tc>
          <w:tcPr>
            <w:tcW w:type="dxa" w:w="2880"/>
          </w:tcPr>
          <w:p>
            <w:r>
              <w:t>Anointed of God</w:t>
            </w:r>
          </w:p>
        </w:tc>
      </w:tr>
      <w:tr>
        <w:tc>
          <w:tcPr>
            <w:tcW w:type="dxa" w:w="2880"/>
          </w:tcPr>
          <w:p>
            <w:r>
              <w:t>Core Meaning</w:t>
            </w:r>
          </w:p>
        </w:tc>
        <w:tc>
          <w:tcPr>
            <w:tcW w:type="dxa" w:w="2880"/>
          </w:tcPr>
          <w:p>
            <w:r>
              <w:t>Appointed/authorized by God</w:t>
            </w:r>
          </w:p>
        </w:tc>
        <w:tc>
          <w:tcPr>
            <w:tcW w:type="dxa" w:w="2880"/>
          </w:tcPr>
          <w:p>
            <w:r>
              <w:t>Empowered/consecrated by God</w:t>
            </w:r>
          </w:p>
        </w:tc>
      </w:tr>
      <w:tr>
        <w:tc>
          <w:tcPr>
            <w:tcW w:type="dxa" w:w="2880"/>
          </w:tcPr>
          <w:p>
            <w:r>
              <w:t>Focus</w:t>
            </w:r>
          </w:p>
        </w:tc>
        <w:tc>
          <w:tcPr>
            <w:tcW w:type="dxa" w:w="2880"/>
          </w:tcPr>
          <w:p>
            <w:r>
              <w:t>Position &amp; authority</w:t>
            </w:r>
          </w:p>
        </w:tc>
        <w:tc>
          <w:tcPr>
            <w:tcW w:type="dxa" w:w="2880"/>
          </w:tcPr>
          <w:p>
            <w:r>
              <w:t>Presence &amp; power</w:t>
            </w:r>
          </w:p>
        </w:tc>
      </w:tr>
      <w:tr>
        <w:tc>
          <w:tcPr>
            <w:tcW w:type="dxa" w:w="2880"/>
          </w:tcPr>
          <w:p>
            <w:r>
              <w:t>Purpose</w:t>
            </w:r>
          </w:p>
        </w:tc>
        <w:tc>
          <w:tcPr>
            <w:tcW w:type="dxa" w:w="2880"/>
          </w:tcPr>
          <w:p>
            <w:r>
              <w:t>Establish role or office</w:t>
            </w:r>
          </w:p>
        </w:tc>
        <w:tc>
          <w:tcPr>
            <w:tcW w:type="dxa" w:w="2880"/>
          </w:tcPr>
          <w:p>
            <w:r>
              <w:t>Equip for work of role</w:t>
            </w:r>
          </w:p>
        </w:tc>
      </w:tr>
      <w:tr>
        <w:tc>
          <w:tcPr>
            <w:tcW w:type="dxa" w:w="2880"/>
          </w:tcPr>
          <w:p>
            <w:r>
              <w:t>Biblical Emphasis</w:t>
            </w:r>
          </w:p>
        </w:tc>
        <w:tc>
          <w:tcPr>
            <w:tcW w:type="dxa" w:w="2880"/>
          </w:tcPr>
          <w:p>
            <w:r>
              <w:t>Placement</w:t>
            </w:r>
          </w:p>
        </w:tc>
        <w:tc>
          <w:tcPr>
            <w:tcW w:type="dxa" w:w="2880"/>
          </w:tcPr>
          <w:p>
            <w:r>
              <w:t>Enablement</w:t>
            </w:r>
          </w:p>
        </w:tc>
      </w:tr>
      <w:tr>
        <w:tc>
          <w:tcPr>
            <w:tcW w:type="dxa" w:w="2880"/>
          </w:tcPr>
          <w:p>
            <w:r>
              <w:t>Timing</w:t>
            </w:r>
          </w:p>
        </w:tc>
        <w:tc>
          <w:tcPr>
            <w:tcW w:type="dxa" w:w="2880"/>
          </w:tcPr>
          <w:p>
            <w:r>
              <w:t>Before ministry begins</w:t>
            </w:r>
          </w:p>
        </w:tc>
        <w:tc>
          <w:tcPr>
            <w:tcW w:type="dxa" w:w="2880"/>
          </w:tcPr>
          <w:p>
            <w:r>
              <w:t>At appointment or during ministry</w:t>
            </w:r>
          </w:p>
        </w:tc>
      </w:tr>
      <w:tr>
        <w:tc>
          <w:tcPr>
            <w:tcW w:type="dxa" w:w="2880"/>
          </w:tcPr>
          <w:p>
            <w:r>
              <w:t>Symbol</w:t>
            </w:r>
          </w:p>
        </w:tc>
        <w:tc>
          <w:tcPr>
            <w:tcW w:type="dxa" w:w="2880"/>
          </w:tcPr>
          <w:p>
            <w:r>
              <w:t>Laying on of hands</w:t>
            </w:r>
          </w:p>
        </w:tc>
        <w:tc>
          <w:tcPr>
            <w:tcW w:type="dxa" w:w="2880"/>
          </w:tcPr>
          <w:p>
            <w:r>
              <w:t>Anointing with oil/Holy Spirit</w:t>
            </w:r>
          </w:p>
        </w:tc>
      </w:tr>
      <w:tr>
        <w:tc>
          <w:tcPr>
            <w:tcW w:type="dxa" w:w="2880"/>
          </w:tcPr>
          <w:p>
            <w:r>
              <w:t>Example</w:t>
            </w:r>
          </w:p>
        </w:tc>
        <w:tc>
          <w:tcPr>
            <w:tcW w:type="dxa" w:w="2880"/>
          </w:tcPr>
          <w:p>
            <w:r>
              <w:t>Jeremiah ordained as prophet</w:t>
            </w:r>
          </w:p>
        </w:tc>
        <w:tc>
          <w:tcPr>
            <w:tcW w:type="dxa" w:w="2880"/>
          </w:tcPr>
          <w:p>
            <w:r>
              <w:t>David anointed king</w:t>
            </w:r>
          </w:p>
        </w:tc>
      </w:tr>
    </w:tbl>
    <w:p>
      <w:pPr>
        <w:pStyle w:val="Heading1"/>
      </w:pPr>
      <w:r>
        <w:t>4. How They Relate</w:t>
      </w:r>
    </w:p>
    <w:p>
      <w:r>
        <w:t>- Ordination without anointing: Position without power.</w:t>
        <w:br/>
        <w:t>- Anointing without ordination: Power without official placement.</w:t>
        <w:br/>
        <w:t>- Ideal ministry includes both: God appoints (ordination) and empowers (anointing).</w:t>
      </w:r>
    </w:p>
    <w:p>
      <w:pPr>
        <w:pStyle w:val="Heading1"/>
      </w:pPr>
      <w:r>
        <w:t>5. Theological Insight</w:t>
      </w:r>
    </w:p>
    <w:p>
      <w:r>
        <w:t>Ordination aligns with God’s sovereign choice—He determines the role. Anointing aligns with God’s active presence—He supplies the power. Jesus Christ embodies both: ordained as Savior before the foundation of the world (1 Peter 1:20) and anointed with the Holy Spirit for His earthly ministry (Acts 10:38).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